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BD5" w:rsidRPr="008A6DB5" w:rsidRDefault="00400BD5" w:rsidP="00400BD5">
      <w:pPr>
        <w:pStyle w:val="1"/>
        <w:rPr>
          <w:rFonts w:ascii="Times New Roman" w:hAnsi="Times New Roman"/>
          <w:color w:val="auto"/>
          <w:sz w:val="28"/>
          <w:szCs w:val="28"/>
        </w:rPr>
      </w:pPr>
      <w:r w:rsidRPr="008A6DB5">
        <w:rPr>
          <w:rFonts w:ascii="Times New Roman" w:hAnsi="Times New Roman"/>
          <w:color w:val="auto"/>
          <w:sz w:val="28"/>
          <w:szCs w:val="28"/>
        </w:rPr>
        <w:t>РЕШЕНИЕ</w:t>
      </w:r>
    </w:p>
    <w:p w:rsidR="00400BD5" w:rsidRPr="008A6DB5" w:rsidRDefault="00400BD5" w:rsidP="00400BD5">
      <w:pPr>
        <w:pStyle w:val="1"/>
        <w:ind w:left="720"/>
        <w:rPr>
          <w:rFonts w:ascii="Times New Roman" w:hAnsi="Times New Roman"/>
          <w:color w:val="auto"/>
          <w:sz w:val="28"/>
          <w:szCs w:val="28"/>
        </w:rPr>
      </w:pPr>
      <w:r w:rsidRPr="008A6DB5">
        <w:rPr>
          <w:rFonts w:ascii="Times New Roman" w:hAnsi="Times New Roman"/>
          <w:color w:val="auto"/>
          <w:sz w:val="28"/>
          <w:szCs w:val="28"/>
        </w:rPr>
        <w:t xml:space="preserve">Совета депутатов муниципального образования </w:t>
      </w:r>
      <w:r>
        <w:rPr>
          <w:rFonts w:ascii="Times New Roman" w:hAnsi="Times New Roman"/>
          <w:color w:val="auto"/>
          <w:sz w:val="28"/>
          <w:szCs w:val="28"/>
        </w:rPr>
        <w:t>Силикатненское городское</w:t>
      </w:r>
      <w:r w:rsidRPr="008A6DB5">
        <w:rPr>
          <w:rFonts w:ascii="Times New Roman" w:hAnsi="Times New Roman"/>
          <w:color w:val="auto"/>
          <w:sz w:val="28"/>
          <w:szCs w:val="28"/>
        </w:rPr>
        <w:t xml:space="preserve"> поселение Сенгилеевского района Ульяновской области </w:t>
      </w:r>
      <w:r w:rsidR="00DB72DD">
        <w:rPr>
          <w:rFonts w:ascii="Times New Roman" w:hAnsi="Times New Roman"/>
          <w:color w:val="auto"/>
          <w:sz w:val="28"/>
          <w:szCs w:val="28"/>
        </w:rPr>
        <w:t xml:space="preserve">четвертого </w:t>
      </w:r>
      <w:r w:rsidRPr="00E06E48">
        <w:rPr>
          <w:rFonts w:ascii="Times New Roman" w:hAnsi="Times New Roman"/>
          <w:color w:val="auto"/>
          <w:sz w:val="28"/>
          <w:szCs w:val="28"/>
        </w:rPr>
        <w:t xml:space="preserve">созыва, принятое на </w:t>
      </w:r>
      <w:r w:rsidR="00FC4C3C">
        <w:rPr>
          <w:rFonts w:ascii="Times New Roman" w:hAnsi="Times New Roman"/>
          <w:color w:val="auto"/>
          <w:sz w:val="28"/>
          <w:szCs w:val="28"/>
        </w:rPr>
        <w:t>сорок первом</w:t>
      </w:r>
      <w:r w:rsidRPr="00DB72DD">
        <w:rPr>
          <w:rFonts w:ascii="Times New Roman" w:hAnsi="Times New Roman"/>
          <w:color w:val="auto"/>
          <w:sz w:val="28"/>
          <w:szCs w:val="28"/>
        </w:rPr>
        <w:t xml:space="preserve"> </w:t>
      </w:r>
      <w:r w:rsidRPr="00E06E48">
        <w:rPr>
          <w:rFonts w:ascii="Times New Roman" w:hAnsi="Times New Roman"/>
          <w:color w:val="auto"/>
          <w:sz w:val="28"/>
          <w:szCs w:val="28"/>
        </w:rPr>
        <w:t>заседании</w:t>
      </w:r>
    </w:p>
    <w:p w:rsidR="00400BD5" w:rsidRPr="001C72E5" w:rsidRDefault="00400BD5" w:rsidP="00400BD5">
      <w:pPr>
        <w:jc w:val="both"/>
        <w:rPr>
          <w:sz w:val="28"/>
          <w:szCs w:val="28"/>
        </w:rPr>
      </w:pPr>
    </w:p>
    <w:p w:rsidR="00400BD5" w:rsidRPr="009C6241" w:rsidRDefault="00400BD5" w:rsidP="00400BD5">
      <w:pPr>
        <w:jc w:val="both"/>
        <w:rPr>
          <w:sz w:val="28"/>
          <w:szCs w:val="28"/>
        </w:rPr>
      </w:pPr>
    </w:p>
    <w:p w:rsidR="00400BD5" w:rsidRPr="00AF44D3" w:rsidRDefault="00400BD5" w:rsidP="00400BD5">
      <w:pPr>
        <w:jc w:val="both"/>
        <w:rPr>
          <w:sz w:val="28"/>
          <w:szCs w:val="28"/>
        </w:rPr>
      </w:pPr>
      <w:r w:rsidRPr="009C6241">
        <w:rPr>
          <w:sz w:val="28"/>
          <w:szCs w:val="28"/>
        </w:rPr>
        <w:t xml:space="preserve"> </w:t>
      </w:r>
      <w:r w:rsidR="006B0C4D">
        <w:rPr>
          <w:sz w:val="28"/>
          <w:szCs w:val="28"/>
        </w:rPr>
        <w:t>«</w:t>
      </w:r>
      <w:r w:rsidR="0095284B">
        <w:rPr>
          <w:sz w:val="28"/>
          <w:szCs w:val="28"/>
        </w:rPr>
        <w:t>25</w:t>
      </w:r>
      <w:r w:rsidR="006B0C4D">
        <w:rPr>
          <w:sz w:val="28"/>
          <w:szCs w:val="28"/>
        </w:rPr>
        <w:t>»</w:t>
      </w:r>
      <w:r>
        <w:rPr>
          <w:sz w:val="28"/>
          <w:szCs w:val="28"/>
        </w:rPr>
        <w:t xml:space="preserve"> </w:t>
      </w:r>
      <w:r w:rsidR="00B43928">
        <w:rPr>
          <w:sz w:val="28"/>
          <w:szCs w:val="28"/>
        </w:rPr>
        <w:t>ноября</w:t>
      </w:r>
      <w:r w:rsidRPr="009C6241">
        <w:rPr>
          <w:sz w:val="28"/>
          <w:szCs w:val="28"/>
        </w:rPr>
        <w:t xml:space="preserve"> 20</w:t>
      </w:r>
      <w:r w:rsidR="006B0C4D">
        <w:rPr>
          <w:sz w:val="28"/>
          <w:szCs w:val="28"/>
        </w:rPr>
        <w:t>2</w:t>
      </w:r>
      <w:r w:rsidR="00FC4C3C">
        <w:rPr>
          <w:sz w:val="28"/>
          <w:szCs w:val="28"/>
        </w:rPr>
        <w:t>2</w:t>
      </w:r>
      <w:r w:rsidRPr="009C6241">
        <w:rPr>
          <w:sz w:val="28"/>
          <w:szCs w:val="28"/>
        </w:rPr>
        <w:t xml:space="preserve"> года</w:t>
      </w:r>
      <w:r w:rsidRPr="009C6241">
        <w:rPr>
          <w:sz w:val="28"/>
          <w:szCs w:val="28"/>
        </w:rPr>
        <w:tab/>
      </w:r>
      <w:r w:rsidRPr="009C6241">
        <w:rPr>
          <w:sz w:val="28"/>
          <w:szCs w:val="28"/>
        </w:rPr>
        <w:tab/>
        <w:t xml:space="preserve">                                                   </w:t>
      </w:r>
      <w:r w:rsidR="0095284B">
        <w:rPr>
          <w:sz w:val="28"/>
          <w:szCs w:val="28"/>
        </w:rPr>
        <w:t xml:space="preserve">               №208</w:t>
      </w:r>
      <w:bookmarkStart w:id="0" w:name="_GoBack"/>
      <w:bookmarkEnd w:id="0"/>
    </w:p>
    <w:p w:rsidR="00400BD5" w:rsidRPr="006439F0" w:rsidRDefault="00400BD5" w:rsidP="00400BD5">
      <w:pPr>
        <w:jc w:val="both"/>
        <w:rPr>
          <w:sz w:val="28"/>
          <w:szCs w:val="28"/>
        </w:rPr>
      </w:pPr>
    </w:p>
    <w:p w:rsidR="006439F0" w:rsidRDefault="00DB72DD" w:rsidP="00A72E7C">
      <w:pPr>
        <w:pStyle w:val="formattexttopleveltext"/>
        <w:shd w:val="clear" w:color="auto" w:fill="FFFFFF"/>
        <w:ind w:firstLine="480"/>
        <w:jc w:val="center"/>
        <w:rPr>
          <w:b/>
          <w:sz w:val="28"/>
          <w:szCs w:val="28"/>
        </w:rPr>
      </w:pPr>
      <w:r>
        <w:rPr>
          <w:b/>
          <w:sz w:val="28"/>
          <w:szCs w:val="28"/>
        </w:rPr>
        <w:t>О</w:t>
      </w:r>
      <w:r w:rsidR="00BD20A5" w:rsidRPr="00BD20A5">
        <w:rPr>
          <w:b/>
          <w:sz w:val="28"/>
          <w:szCs w:val="28"/>
        </w:rPr>
        <w:t xml:space="preserve"> передаче </w:t>
      </w:r>
      <w:r w:rsidR="00A72E7C" w:rsidRPr="00BD20A5">
        <w:rPr>
          <w:b/>
          <w:sz w:val="28"/>
          <w:szCs w:val="28"/>
        </w:rPr>
        <w:t xml:space="preserve">части полномочий администрации муниципального образования </w:t>
      </w:r>
      <w:r>
        <w:rPr>
          <w:b/>
          <w:sz w:val="28"/>
          <w:szCs w:val="28"/>
        </w:rPr>
        <w:t>Силикатненское</w:t>
      </w:r>
      <w:r w:rsidR="00A72E7C" w:rsidRPr="00BD20A5">
        <w:rPr>
          <w:b/>
          <w:sz w:val="28"/>
          <w:szCs w:val="28"/>
        </w:rPr>
        <w:t xml:space="preserve"> городское поселение Сенгилеевского района Ульяновской области по решению вопроса местного значения по контролю за исполнением бюджета поселения</w:t>
      </w:r>
      <w:r w:rsidR="00A72E7C">
        <w:rPr>
          <w:b/>
          <w:sz w:val="28"/>
          <w:szCs w:val="28"/>
        </w:rPr>
        <w:t xml:space="preserve"> </w:t>
      </w:r>
      <w:r w:rsidR="00BD20A5" w:rsidRPr="00BD20A5">
        <w:rPr>
          <w:b/>
          <w:sz w:val="28"/>
          <w:szCs w:val="28"/>
        </w:rPr>
        <w:t>Администрации муниципального образования «Сенгилеевский район» Ульяновской области на 202</w:t>
      </w:r>
      <w:r w:rsidR="00FC4C3C">
        <w:rPr>
          <w:b/>
          <w:sz w:val="28"/>
          <w:szCs w:val="28"/>
        </w:rPr>
        <w:t>3</w:t>
      </w:r>
      <w:r w:rsidR="00BD20A5" w:rsidRPr="00BD20A5">
        <w:rPr>
          <w:b/>
          <w:sz w:val="28"/>
          <w:szCs w:val="28"/>
        </w:rPr>
        <w:t xml:space="preserve"> год</w:t>
      </w:r>
    </w:p>
    <w:p w:rsidR="00DB72DD" w:rsidRPr="00BD20A5" w:rsidRDefault="00DB72DD" w:rsidP="00A72E7C">
      <w:pPr>
        <w:pStyle w:val="formattexttopleveltext"/>
        <w:shd w:val="clear" w:color="auto" w:fill="FFFFFF"/>
        <w:ind w:firstLine="480"/>
        <w:jc w:val="center"/>
        <w:rPr>
          <w:b/>
          <w:sz w:val="28"/>
          <w:szCs w:val="28"/>
        </w:rPr>
      </w:pPr>
    </w:p>
    <w:p w:rsidR="00DB72DD" w:rsidRDefault="006439F0" w:rsidP="006439F0">
      <w:pPr>
        <w:ind w:firstLine="720"/>
        <w:jc w:val="both"/>
        <w:rPr>
          <w:sz w:val="28"/>
          <w:szCs w:val="28"/>
        </w:rPr>
      </w:pPr>
      <w:r w:rsidRPr="006439F0">
        <w:rPr>
          <w:color w:val="000000"/>
          <w:sz w:val="28"/>
          <w:szCs w:val="28"/>
        </w:rPr>
        <w:t xml:space="preserve">В соответствии с Бюджетным кодексом Российской Федерации, Федеральным законом от 06 октября 2003 года № 131 -ФЗ «Об общих принципах организации местного самоуправления в Российской Федерации», Уставом муниципального образования </w:t>
      </w:r>
      <w:r>
        <w:rPr>
          <w:color w:val="000000"/>
          <w:sz w:val="28"/>
          <w:szCs w:val="28"/>
        </w:rPr>
        <w:t>Силикатненское</w:t>
      </w:r>
      <w:r w:rsidRPr="006439F0">
        <w:rPr>
          <w:color w:val="000000"/>
          <w:sz w:val="28"/>
          <w:szCs w:val="28"/>
        </w:rPr>
        <w:t xml:space="preserve"> городское поселение</w:t>
      </w:r>
      <w:r w:rsidRPr="006439F0">
        <w:rPr>
          <w:sz w:val="28"/>
          <w:szCs w:val="28"/>
        </w:rPr>
        <w:t xml:space="preserve">, Совет депутатов муниципального образования </w:t>
      </w:r>
      <w:r>
        <w:rPr>
          <w:color w:val="000000"/>
          <w:sz w:val="28"/>
          <w:szCs w:val="28"/>
        </w:rPr>
        <w:t>Силикатненское</w:t>
      </w:r>
      <w:r w:rsidRPr="006439F0">
        <w:rPr>
          <w:sz w:val="28"/>
          <w:szCs w:val="28"/>
        </w:rPr>
        <w:t xml:space="preserve"> городское поселение </w:t>
      </w:r>
    </w:p>
    <w:p w:rsidR="006439F0" w:rsidRPr="006439F0" w:rsidRDefault="006439F0" w:rsidP="00DB72DD">
      <w:pPr>
        <w:jc w:val="both"/>
        <w:rPr>
          <w:sz w:val="28"/>
          <w:szCs w:val="28"/>
        </w:rPr>
      </w:pPr>
      <w:r w:rsidRPr="006439F0">
        <w:rPr>
          <w:sz w:val="28"/>
          <w:szCs w:val="28"/>
        </w:rPr>
        <w:t>Р Е Ш И Л:</w:t>
      </w:r>
    </w:p>
    <w:p w:rsidR="00A72E7C" w:rsidRPr="00A72E7C" w:rsidRDefault="00A72E7C" w:rsidP="00A72E7C">
      <w:pPr>
        <w:ind w:firstLine="720"/>
        <w:jc w:val="both"/>
        <w:rPr>
          <w:sz w:val="28"/>
          <w:szCs w:val="28"/>
        </w:rPr>
      </w:pPr>
      <w:r w:rsidRPr="00A72E7C">
        <w:rPr>
          <w:sz w:val="28"/>
          <w:szCs w:val="28"/>
        </w:rPr>
        <w:t xml:space="preserve">1. Утвердить перечень полномочий, подлежащих передаче по контролю за исполнением бюджета органа местного самоуправления муниципального образования </w:t>
      </w:r>
      <w:r>
        <w:rPr>
          <w:sz w:val="28"/>
          <w:szCs w:val="28"/>
        </w:rPr>
        <w:t>Силикатненско</w:t>
      </w:r>
      <w:r w:rsidRPr="00A72E7C">
        <w:rPr>
          <w:sz w:val="28"/>
          <w:szCs w:val="28"/>
        </w:rPr>
        <w:t xml:space="preserve">е городское поселение Сенгилеевского района Ульяновской области (далее </w:t>
      </w:r>
      <w:r w:rsidR="00DB72DD">
        <w:rPr>
          <w:sz w:val="28"/>
          <w:szCs w:val="28"/>
        </w:rPr>
        <w:t>– полномочия, бюджет поселения)</w:t>
      </w:r>
      <w:r w:rsidRPr="00A72E7C">
        <w:rPr>
          <w:sz w:val="28"/>
          <w:szCs w:val="28"/>
        </w:rPr>
        <w:t xml:space="preserve"> в орган местного самоуправления муниципального образования «Сенгилеевский район» на 202</w:t>
      </w:r>
      <w:r w:rsidR="00FC4C3C">
        <w:rPr>
          <w:sz w:val="28"/>
          <w:szCs w:val="28"/>
        </w:rPr>
        <w:t>3</w:t>
      </w:r>
      <w:r w:rsidRPr="00A72E7C">
        <w:rPr>
          <w:sz w:val="28"/>
          <w:szCs w:val="28"/>
        </w:rPr>
        <w:t xml:space="preserve"> год в части: </w:t>
      </w:r>
    </w:p>
    <w:p w:rsidR="00507D8D" w:rsidRPr="00507D8D" w:rsidRDefault="00A72E7C" w:rsidP="00507D8D">
      <w:pPr>
        <w:ind w:firstLine="567"/>
        <w:jc w:val="both"/>
        <w:rPr>
          <w:rFonts w:ascii="PT Astra Serif" w:hAnsi="PT Astra Serif"/>
          <w:sz w:val="28"/>
          <w:szCs w:val="28"/>
        </w:rPr>
      </w:pPr>
      <w:r w:rsidRPr="00507D8D">
        <w:rPr>
          <w:sz w:val="28"/>
          <w:szCs w:val="28"/>
        </w:rPr>
        <w:t>1)</w:t>
      </w:r>
      <w:r w:rsidR="00507D8D" w:rsidRPr="00507D8D">
        <w:rPr>
          <w:rFonts w:ascii="PT Astra Serif" w:hAnsi="PT Astra Serif"/>
          <w:sz w:val="28"/>
          <w:szCs w:val="28"/>
        </w:rPr>
        <w:t xml:space="preserve"> по осуществлению операций со средствами бюджета </w:t>
      </w:r>
      <w:r w:rsidR="00507D8D" w:rsidRPr="00507D8D">
        <w:rPr>
          <w:rFonts w:ascii="PT Astra Serif" w:hAnsi="PT Astra Serif"/>
          <w:bCs/>
          <w:sz w:val="28"/>
          <w:szCs w:val="28"/>
        </w:rPr>
        <w:t>Силикатненское</w:t>
      </w:r>
      <w:r w:rsidR="00507D8D" w:rsidRPr="00507D8D">
        <w:rPr>
          <w:rFonts w:ascii="PT Astra Serif" w:hAnsi="PT Astra Serif"/>
          <w:sz w:val="28"/>
          <w:szCs w:val="28"/>
        </w:rPr>
        <w:t xml:space="preserve"> городское поселения на лицевом счете, открытом в Финансовом управлении администрации муниципального образования «Сенгилеевский район» Ульяновской области;</w:t>
      </w:r>
    </w:p>
    <w:p w:rsidR="009A7184" w:rsidRDefault="00507D8D" w:rsidP="00507D8D">
      <w:pPr>
        <w:ind w:firstLine="567"/>
        <w:jc w:val="both"/>
        <w:rPr>
          <w:rFonts w:ascii="PT Astra Serif" w:hAnsi="PT Astra Serif"/>
          <w:sz w:val="28"/>
          <w:szCs w:val="28"/>
        </w:rPr>
        <w:sectPr w:rsidR="009A7184" w:rsidSect="009A7184">
          <w:pgSz w:w="11909" w:h="16834"/>
          <w:pgMar w:top="227" w:right="567" w:bottom="1134" w:left="1701" w:header="720" w:footer="720" w:gutter="0"/>
          <w:cols w:space="60"/>
          <w:noEndnote/>
        </w:sectPr>
      </w:pPr>
      <w:r w:rsidRPr="00507D8D">
        <w:rPr>
          <w:rFonts w:ascii="PT Astra Serif" w:hAnsi="PT Astra Serif"/>
          <w:sz w:val="28"/>
          <w:szCs w:val="28"/>
        </w:rPr>
        <w:t xml:space="preserve">2) по обеспечению ведения лицевых счетов распорядителей и получателей средств бюджета </w:t>
      </w:r>
      <w:r w:rsidRPr="00507D8D">
        <w:rPr>
          <w:rFonts w:ascii="PT Astra Serif" w:hAnsi="PT Astra Serif"/>
          <w:bCs/>
          <w:sz w:val="28"/>
          <w:szCs w:val="28"/>
        </w:rPr>
        <w:t>Силикатненское</w:t>
      </w:r>
      <w:r w:rsidRPr="00507D8D">
        <w:rPr>
          <w:rFonts w:ascii="PT Astra Serif" w:hAnsi="PT Astra Serif"/>
          <w:sz w:val="28"/>
          <w:szCs w:val="28"/>
        </w:rPr>
        <w:t xml:space="preserve"> городское поселения: для учета лимитов бюджетных обязательств получателя бюджетных средств, для учета средств по переданным полномочиям получателю бюджетных средств, для учета средств, поступающих во временное распоряжение получателя бюджетных средств, для учёта операций со средствами бюджетных учреждений (за исключением субсидий на иные цели, а также бюджетных инвестиций, предоставленных бюджетным учреждениям из соответствующих бюджетов бюджетной системы Российской Федерации) (далее – лицевой счёт бюджетного учреждения); для учёта операций со средствами, предоставленными бюджетным учреждениям из бюджетов бюджетной системы Российской Федерации в виде субсидий на иные цели, а также бюджетных инвестиций (далее – отдельный лицевой счет бюджетного учреждения); для учёта оп</w:t>
      </w:r>
      <w:r w:rsidR="009A7184">
        <w:rPr>
          <w:rFonts w:ascii="PT Astra Serif" w:hAnsi="PT Astra Serif"/>
          <w:sz w:val="28"/>
          <w:szCs w:val="28"/>
        </w:rPr>
        <w:t>ераций со средствами автономных</w:t>
      </w:r>
    </w:p>
    <w:p w:rsidR="00507D8D" w:rsidRPr="00507D8D" w:rsidRDefault="00507D8D" w:rsidP="009A7184">
      <w:pPr>
        <w:jc w:val="both"/>
        <w:rPr>
          <w:rFonts w:ascii="PT Astra Serif" w:hAnsi="PT Astra Serif"/>
          <w:sz w:val="28"/>
          <w:szCs w:val="28"/>
        </w:rPr>
      </w:pPr>
      <w:r w:rsidRPr="00507D8D">
        <w:rPr>
          <w:rFonts w:ascii="PT Astra Serif" w:hAnsi="PT Astra Serif"/>
          <w:sz w:val="28"/>
          <w:szCs w:val="28"/>
        </w:rPr>
        <w:lastRenderedPageBreak/>
        <w:t>учреждений (за исключением субсидий на иные цели, а также бюджетных инвестиций, предоставленных автономным учреждениям из соответствующих бюджетов бюджетной системы Российской Федерации) (далее – лицевой счет автономного учреждения); для учёта операций со средствами, предоставленными автономным учреждениям из бюджетов бюджетной системы Российской Федерации в виде субсидий на иные цели, а также бюджетных инвестиций (далее – отдельный лицевой счет автономного учреждения), в финансовом управлении Администрации муниципального образования «Сенгилеевский район»;</w:t>
      </w:r>
    </w:p>
    <w:p w:rsidR="00507D8D" w:rsidRPr="00507D8D" w:rsidRDefault="00507D8D" w:rsidP="00507D8D">
      <w:pPr>
        <w:ind w:firstLine="567"/>
        <w:jc w:val="both"/>
        <w:rPr>
          <w:rFonts w:ascii="PT Astra Serif" w:hAnsi="PT Astra Serif"/>
          <w:sz w:val="28"/>
          <w:szCs w:val="28"/>
        </w:rPr>
      </w:pPr>
      <w:r w:rsidRPr="00507D8D">
        <w:rPr>
          <w:rFonts w:ascii="PT Astra Serif" w:hAnsi="PT Astra Serif"/>
          <w:sz w:val="28"/>
          <w:szCs w:val="28"/>
        </w:rPr>
        <w:t xml:space="preserve">3) по осуществлению операций по обработке выписки с лицевого счета бюджета </w:t>
      </w:r>
      <w:r w:rsidRPr="00507D8D">
        <w:rPr>
          <w:rFonts w:ascii="PT Astra Serif" w:hAnsi="PT Astra Serif"/>
          <w:bCs/>
          <w:sz w:val="28"/>
          <w:szCs w:val="28"/>
        </w:rPr>
        <w:t>Силикатненское</w:t>
      </w:r>
      <w:r w:rsidRPr="00507D8D">
        <w:rPr>
          <w:rFonts w:ascii="PT Astra Serif" w:hAnsi="PT Astra Serif"/>
          <w:sz w:val="28"/>
          <w:szCs w:val="28"/>
        </w:rPr>
        <w:t xml:space="preserve"> городское поселения, открытом в Финансовом управлении администрации муниципального образования «Сенгилеевский район» Ульяновской области;</w:t>
      </w:r>
    </w:p>
    <w:p w:rsidR="00A72E7C" w:rsidRPr="00687DCC" w:rsidRDefault="00F31E50" w:rsidP="00A72E7C">
      <w:pPr>
        <w:ind w:firstLine="720"/>
        <w:jc w:val="both"/>
        <w:rPr>
          <w:sz w:val="28"/>
          <w:szCs w:val="28"/>
        </w:rPr>
      </w:pPr>
      <w:r w:rsidRPr="00687DCC">
        <w:rPr>
          <w:sz w:val="28"/>
          <w:szCs w:val="28"/>
        </w:rPr>
        <w:t xml:space="preserve">4) </w:t>
      </w:r>
      <w:r w:rsidR="00A72E7C" w:rsidRPr="00687DCC">
        <w:rPr>
          <w:sz w:val="28"/>
          <w:szCs w:val="28"/>
        </w:rPr>
        <w:t>осуществления внутреннего муниципального финансового контроля в соответствии со статьёй 269.2 Бюджетного кодекса Российской Федерации</w:t>
      </w:r>
      <w:r w:rsidR="00DB72DD">
        <w:rPr>
          <w:sz w:val="28"/>
          <w:szCs w:val="28"/>
        </w:rPr>
        <w:t xml:space="preserve"> и </w:t>
      </w:r>
      <w:r w:rsidRPr="00687DCC">
        <w:rPr>
          <w:sz w:val="28"/>
          <w:szCs w:val="28"/>
        </w:rPr>
        <w:t>осуществления внутреннего муниципального финансового контроля в соответствии с частью 8 статьи 99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w:t>
      </w:r>
      <w:r w:rsidR="003A4257" w:rsidRPr="00687DCC">
        <w:rPr>
          <w:sz w:val="28"/>
          <w:szCs w:val="28"/>
        </w:rPr>
        <w:t>.</w:t>
      </w:r>
    </w:p>
    <w:p w:rsidR="006439F0" w:rsidRPr="006439F0" w:rsidRDefault="006439F0" w:rsidP="00A72E7C">
      <w:pPr>
        <w:ind w:firstLine="720"/>
        <w:jc w:val="both"/>
        <w:rPr>
          <w:sz w:val="28"/>
          <w:szCs w:val="28"/>
        </w:rPr>
      </w:pPr>
      <w:r w:rsidRPr="006439F0">
        <w:rPr>
          <w:sz w:val="28"/>
          <w:szCs w:val="28"/>
        </w:rPr>
        <w:t>2. Направить настоящее решение в орган местного самоуправления муниципального образования «Сенгилеевский район» для рассмотрения и принятия решений.</w:t>
      </w:r>
    </w:p>
    <w:p w:rsidR="006439F0" w:rsidRPr="006439F0" w:rsidRDefault="006439F0" w:rsidP="006439F0">
      <w:pPr>
        <w:pStyle w:val="formattexttopleveltext"/>
        <w:shd w:val="clear" w:color="auto" w:fill="FFFFFF"/>
        <w:spacing w:before="0" w:beforeAutospacing="0" w:after="0" w:afterAutospacing="0"/>
        <w:ind w:firstLine="709"/>
        <w:jc w:val="both"/>
        <w:rPr>
          <w:sz w:val="28"/>
          <w:szCs w:val="28"/>
          <w:lang w:eastAsia="ar-SA"/>
        </w:rPr>
      </w:pPr>
      <w:r w:rsidRPr="006439F0">
        <w:rPr>
          <w:sz w:val="28"/>
          <w:szCs w:val="28"/>
        </w:rPr>
        <w:t>3. Настоящее решение вступает в силу с 01 января 202</w:t>
      </w:r>
      <w:r w:rsidR="00FC4C3C">
        <w:rPr>
          <w:sz w:val="28"/>
          <w:szCs w:val="28"/>
        </w:rPr>
        <w:t>3</w:t>
      </w:r>
      <w:r w:rsidRPr="006439F0">
        <w:rPr>
          <w:sz w:val="28"/>
          <w:szCs w:val="28"/>
        </w:rPr>
        <w:t xml:space="preserve"> года.</w:t>
      </w:r>
    </w:p>
    <w:p w:rsidR="00400BD5" w:rsidRDefault="00400BD5" w:rsidP="00400BD5">
      <w:pPr>
        <w:jc w:val="right"/>
      </w:pPr>
    </w:p>
    <w:p w:rsidR="00400BD5" w:rsidRDefault="00400BD5" w:rsidP="00400BD5"/>
    <w:p w:rsidR="006B0C4D" w:rsidRDefault="006B0C4D" w:rsidP="00400BD5"/>
    <w:p w:rsidR="00400BD5" w:rsidRPr="00EE1FAF" w:rsidRDefault="00400BD5" w:rsidP="00400BD5">
      <w:pPr>
        <w:tabs>
          <w:tab w:val="left" w:pos="6673"/>
        </w:tabs>
        <w:jc w:val="both"/>
        <w:rPr>
          <w:sz w:val="28"/>
          <w:szCs w:val="28"/>
          <w:lang w:eastAsia="en-US"/>
        </w:rPr>
      </w:pPr>
      <w:r w:rsidRPr="00EE1FAF">
        <w:rPr>
          <w:sz w:val="28"/>
          <w:szCs w:val="28"/>
          <w:lang w:eastAsia="en-US"/>
        </w:rPr>
        <w:t>Глава муниципального образования</w:t>
      </w:r>
    </w:p>
    <w:p w:rsidR="00400BD5" w:rsidRDefault="00400BD5" w:rsidP="00400BD5">
      <w:pPr>
        <w:tabs>
          <w:tab w:val="left" w:pos="6673"/>
        </w:tabs>
        <w:jc w:val="both"/>
        <w:rPr>
          <w:sz w:val="28"/>
          <w:szCs w:val="28"/>
        </w:rPr>
      </w:pPr>
      <w:r>
        <w:rPr>
          <w:sz w:val="28"/>
          <w:szCs w:val="28"/>
          <w:lang w:eastAsia="en-US"/>
        </w:rPr>
        <w:t xml:space="preserve">Силикатненское городское </w:t>
      </w:r>
      <w:r w:rsidRPr="00EE1FAF">
        <w:rPr>
          <w:sz w:val="28"/>
          <w:szCs w:val="28"/>
          <w:lang w:eastAsia="en-US"/>
        </w:rPr>
        <w:t xml:space="preserve">поселение                                       </w:t>
      </w:r>
      <w:r>
        <w:rPr>
          <w:sz w:val="28"/>
          <w:szCs w:val="28"/>
          <w:lang w:eastAsia="en-US"/>
        </w:rPr>
        <w:t xml:space="preserve">          Р.К. Аббазов</w:t>
      </w:r>
    </w:p>
    <w:p w:rsidR="00400BD5" w:rsidRDefault="00400BD5" w:rsidP="00400BD5"/>
    <w:p w:rsidR="00400BD5" w:rsidRDefault="00400BD5" w:rsidP="00400BD5">
      <w:pPr>
        <w:shd w:val="clear" w:color="auto" w:fill="FFFFFF"/>
        <w:spacing w:line="317" w:lineRule="exact"/>
        <w:ind w:right="5"/>
        <w:jc w:val="center"/>
        <w:rPr>
          <w:b/>
          <w:bCs/>
          <w:spacing w:val="1"/>
          <w:sz w:val="28"/>
          <w:szCs w:val="28"/>
        </w:rPr>
      </w:pPr>
    </w:p>
    <w:p w:rsidR="00400BD5" w:rsidRDefault="00400BD5" w:rsidP="00400BD5">
      <w:pPr>
        <w:shd w:val="clear" w:color="auto" w:fill="FFFFFF"/>
        <w:spacing w:line="317" w:lineRule="exact"/>
        <w:ind w:right="5"/>
        <w:jc w:val="center"/>
        <w:rPr>
          <w:b/>
          <w:bCs/>
          <w:spacing w:val="1"/>
          <w:sz w:val="28"/>
          <w:szCs w:val="28"/>
        </w:rPr>
      </w:pPr>
    </w:p>
    <w:p w:rsidR="00400BD5" w:rsidRDefault="00400BD5" w:rsidP="00400BD5">
      <w:pPr>
        <w:shd w:val="clear" w:color="auto" w:fill="FFFFFF"/>
        <w:spacing w:line="317" w:lineRule="exact"/>
        <w:ind w:right="5"/>
        <w:jc w:val="center"/>
        <w:rPr>
          <w:b/>
          <w:bCs/>
          <w:spacing w:val="1"/>
          <w:sz w:val="28"/>
          <w:szCs w:val="28"/>
        </w:rPr>
      </w:pPr>
    </w:p>
    <w:p w:rsidR="00400BD5" w:rsidRDefault="00400BD5" w:rsidP="00400BD5">
      <w:pPr>
        <w:shd w:val="clear" w:color="auto" w:fill="FFFFFF"/>
        <w:spacing w:line="317" w:lineRule="exact"/>
        <w:ind w:right="5"/>
        <w:jc w:val="center"/>
        <w:rPr>
          <w:b/>
          <w:bCs/>
          <w:spacing w:val="1"/>
          <w:sz w:val="28"/>
          <w:szCs w:val="28"/>
        </w:rPr>
      </w:pPr>
      <w:r>
        <w:rPr>
          <w:b/>
          <w:bCs/>
          <w:spacing w:val="1"/>
          <w:sz w:val="28"/>
          <w:szCs w:val="28"/>
        </w:rPr>
        <w:br w:type="page"/>
      </w:r>
    </w:p>
    <w:sectPr w:rsidR="00400BD5" w:rsidSect="005214B4">
      <w:pgSz w:w="11909" w:h="16834"/>
      <w:pgMar w:top="1134" w:right="851" w:bottom="1134"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142D4"/>
    <w:multiLevelType w:val="multilevel"/>
    <w:tmpl w:val="002A9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415902"/>
    <w:multiLevelType w:val="hybridMultilevel"/>
    <w:tmpl w:val="630A1396"/>
    <w:lvl w:ilvl="0" w:tplc="5F96663C">
      <w:start w:val="1"/>
      <w:numFmt w:val="decimal"/>
      <w:lvlText w:val="%1)"/>
      <w:lvlJc w:val="left"/>
      <w:pPr>
        <w:ind w:left="930" w:hanging="57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EF1A83"/>
    <w:multiLevelType w:val="multilevel"/>
    <w:tmpl w:val="7960F35A"/>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5B2F5CAE"/>
    <w:multiLevelType w:val="singleLevel"/>
    <w:tmpl w:val="9654961C"/>
    <w:lvl w:ilvl="0">
      <w:start w:val="1"/>
      <w:numFmt w:val="decimal"/>
      <w:lvlText w:val="1.%1."/>
      <w:legacy w:legacy="1" w:legacySpace="0" w:legacyIndent="634"/>
      <w:lvlJc w:val="left"/>
      <w:rPr>
        <w:rFonts w:ascii="Times New Roman" w:hAnsi="Times New Roman" w:cs="Times New Roman"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4B4"/>
    <w:rsid w:val="00000FE7"/>
    <w:rsid w:val="00003317"/>
    <w:rsid w:val="00021EE5"/>
    <w:rsid w:val="00024433"/>
    <w:rsid w:val="00030691"/>
    <w:rsid w:val="00030B0F"/>
    <w:rsid w:val="0003184E"/>
    <w:rsid w:val="000468C0"/>
    <w:rsid w:val="000573CB"/>
    <w:rsid w:val="0006329B"/>
    <w:rsid w:val="00063B78"/>
    <w:rsid w:val="00066127"/>
    <w:rsid w:val="00077E63"/>
    <w:rsid w:val="0008187E"/>
    <w:rsid w:val="0008796B"/>
    <w:rsid w:val="000935E0"/>
    <w:rsid w:val="00097C19"/>
    <w:rsid w:val="00097F29"/>
    <w:rsid w:val="000A1C99"/>
    <w:rsid w:val="000A4C07"/>
    <w:rsid w:val="000B07F3"/>
    <w:rsid w:val="000B58DE"/>
    <w:rsid w:val="000B705B"/>
    <w:rsid w:val="000D6CD3"/>
    <w:rsid w:val="000E0553"/>
    <w:rsid w:val="000E185E"/>
    <w:rsid w:val="000E1EA6"/>
    <w:rsid w:val="000E42BE"/>
    <w:rsid w:val="000E6232"/>
    <w:rsid w:val="000F0946"/>
    <w:rsid w:val="000F158E"/>
    <w:rsid w:val="000F46F6"/>
    <w:rsid w:val="000F74DE"/>
    <w:rsid w:val="00101BC8"/>
    <w:rsid w:val="001051C6"/>
    <w:rsid w:val="00112506"/>
    <w:rsid w:val="00116E09"/>
    <w:rsid w:val="0012698F"/>
    <w:rsid w:val="00131A54"/>
    <w:rsid w:val="001341FE"/>
    <w:rsid w:val="00135F9D"/>
    <w:rsid w:val="00141874"/>
    <w:rsid w:val="00155822"/>
    <w:rsid w:val="0015595F"/>
    <w:rsid w:val="0015657A"/>
    <w:rsid w:val="0015717F"/>
    <w:rsid w:val="00157F57"/>
    <w:rsid w:val="0016032B"/>
    <w:rsid w:val="00184DB3"/>
    <w:rsid w:val="0018505D"/>
    <w:rsid w:val="00185A87"/>
    <w:rsid w:val="00192CB0"/>
    <w:rsid w:val="001936DC"/>
    <w:rsid w:val="00193E7F"/>
    <w:rsid w:val="001A00F3"/>
    <w:rsid w:val="001A0665"/>
    <w:rsid w:val="001A49B0"/>
    <w:rsid w:val="001A4E8E"/>
    <w:rsid w:val="001A59B3"/>
    <w:rsid w:val="001A7B47"/>
    <w:rsid w:val="001B1ACA"/>
    <w:rsid w:val="001C3C97"/>
    <w:rsid w:val="001C584C"/>
    <w:rsid w:val="001D3B8A"/>
    <w:rsid w:val="001D495D"/>
    <w:rsid w:val="001D7CF2"/>
    <w:rsid w:val="001F09DE"/>
    <w:rsid w:val="001F4FEA"/>
    <w:rsid w:val="001F5608"/>
    <w:rsid w:val="001F591F"/>
    <w:rsid w:val="00215E3A"/>
    <w:rsid w:val="00223B0D"/>
    <w:rsid w:val="00234357"/>
    <w:rsid w:val="00240B68"/>
    <w:rsid w:val="0024577F"/>
    <w:rsid w:val="00251547"/>
    <w:rsid w:val="00252BDD"/>
    <w:rsid w:val="00254026"/>
    <w:rsid w:val="0025437F"/>
    <w:rsid w:val="00256081"/>
    <w:rsid w:val="002614EE"/>
    <w:rsid w:val="00262BB1"/>
    <w:rsid w:val="00262D2E"/>
    <w:rsid w:val="00263BE4"/>
    <w:rsid w:val="00264993"/>
    <w:rsid w:val="00265E6B"/>
    <w:rsid w:val="002721CD"/>
    <w:rsid w:val="00274250"/>
    <w:rsid w:val="00277114"/>
    <w:rsid w:val="00277AD0"/>
    <w:rsid w:val="00277EE5"/>
    <w:rsid w:val="00281CEE"/>
    <w:rsid w:val="00283995"/>
    <w:rsid w:val="00285D95"/>
    <w:rsid w:val="00292F09"/>
    <w:rsid w:val="002951DF"/>
    <w:rsid w:val="00297A20"/>
    <w:rsid w:val="002A31F4"/>
    <w:rsid w:val="002A643F"/>
    <w:rsid w:val="002A7D72"/>
    <w:rsid w:val="002B3A31"/>
    <w:rsid w:val="002C230F"/>
    <w:rsid w:val="002C64C0"/>
    <w:rsid w:val="002D1112"/>
    <w:rsid w:val="002D42E8"/>
    <w:rsid w:val="002D43F1"/>
    <w:rsid w:val="002E50C4"/>
    <w:rsid w:val="002E5174"/>
    <w:rsid w:val="002F5AD4"/>
    <w:rsid w:val="002F7836"/>
    <w:rsid w:val="003009D8"/>
    <w:rsid w:val="00303F69"/>
    <w:rsid w:val="003071CE"/>
    <w:rsid w:val="00311B86"/>
    <w:rsid w:val="00311DE1"/>
    <w:rsid w:val="00316014"/>
    <w:rsid w:val="00317DD9"/>
    <w:rsid w:val="003241C0"/>
    <w:rsid w:val="003271F0"/>
    <w:rsid w:val="0033397C"/>
    <w:rsid w:val="00333EED"/>
    <w:rsid w:val="00336D2B"/>
    <w:rsid w:val="00343F8B"/>
    <w:rsid w:val="00354B15"/>
    <w:rsid w:val="003704BA"/>
    <w:rsid w:val="0038353B"/>
    <w:rsid w:val="00383F9D"/>
    <w:rsid w:val="00386A6D"/>
    <w:rsid w:val="0038743B"/>
    <w:rsid w:val="003A4257"/>
    <w:rsid w:val="003A42D6"/>
    <w:rsid w:val="003B643E"/>
    <w:rsid w:val="003D05FB"/>
    <w:rsid w:val="003D6A57"/>
    <w:rsid w:val="003E1560"/>
    <w:rsid w:val="003E7B1B"/>
    <w:rsid w:val="003E7FFA"/>
    <w:rsid w:val="003F4928"/>
    <w:rsid w:val="003F56F8"/>
    <w:rsid w:val="00400BD5"/>
    <w:rsid w:val="00402EBC"/>
    <w:rsid w:val="00412552"/>
    <w:rsid w:val="00412DA8"/>
    <w:rsid w:val="0041627C"/>
    <w:rsid w:val="004169E3"/>
    <w:rsid w:val="0041707A"/>
    <w:rsid w:val="00417DEA"/>
    <w:rsid w:val="00426B3D"/>
    <w:rsid w:val="00445123"/>
    <w:rsid w:val="00446AC3"/>
    <w:rsid w:val="00446FB8"/>
    <w:rsid w:val="0045112A"/>
    <w:rsid w:val="00465244"/>
    <w:rsid w:val="00470563"/>
    <w:rsid w:val="00470FFB"/>
    <w:rsid w:val="0048192F"/>
    <w:rsid w:val="0048227C"/>
    <w:rsid w:val="00485EDC"/>
    <w:rsid w:val="00486834"/>
    <w:rsid w:val="00492D5D"/>
    <w:rsid w:val="004935F1"/>
    <w:rsid w:val="004938EE"/>
    <w:rsid w:val="00493AEF"/>
    <w:rsid w:val="004A5C49"/>
    <w:rsid w:val="004A71C0"/>
    <w:rsid w:val="004A7CE7"/>
    <w:rsid w:val="004B2BC7"/>
    <w:rsid w:val="004B432D"/>
    <w:rsid w:val="004B5B74"/>
    <w:rsid w:val="004C3F94"/>
    <w:rsid w:val="004D2360"/>
    <w:rsid w:val="004E76AE"/>
    <w:rsid w:val="004F01B7"/>
    <w:rsid w:val="004F245F"/>
    <w:rsid w:val="00502074"/>
    <w:rsid w:val="00507D8D"/>
    <w:rsid w:val="00510BFE"/>
    <w:rsid w:val="00515242"/>
    <w:rsid w:val="00515EDC"/>
    <w:rsid w:val="005214B4"/>
    <w:rsid w:val="005214C0"/>
    <w:rsid w:val="00525AF9"/>
    <w:rsid w:val="00525B9E"/>
    <w:rsid w:val="00533203"/>
    <w:rsid w:val="00533787"/>
    <w:rsid w:val="00533797"/>
    <w:rsid w:val="00546477"/>
    <w:rsid w:val="005543BF"/>
    <w:rsid w:val="00555E98"/>
    <w:rsid w:val="005607FC"/>
    <w:rsid w:val="00563CE4"/>
    <w:rsid w:val="005674F8"/>
    <w:rsid w:val="00573868"/>
    <w:rsid w:val="00574796"/>
    <w:rsid w:val="00575F8F"/>
    <w:rsid w:val="00584AEC"/>
    <w:rsid w:val="00585E0B"/>
    <w:rsid w:val="005965DE"/>
    <w:rsid w:val="005A1194"/>
    <w:rsid w:val="005A397B"/>
    <w:rsid w:val="005B0F38"/>
    <w:rsid w:val="005C2A03"/>
    <w:rsid w:val="005C3163"/>
    <w:rsid w:val="005C4AA4"/>
    <w:rsid w:val="005D06D8"/>
    <w:rsid w:val="005D294E"/>
    <w:rsid w:val="005D39AE"/>
    <w:rsid w:val="005E240D"/>
    <w:rsid w:val="005E4998"/>
    <w:rsid w:val="005F07DD"/>
    <w:rsid w:val="005F41DA"/>
    <w:rsid w:val="005F4827"/>
    <w:rsid w:val="005F54FE"/>
    <w:rsid w:val="00604463"/>
    <w:rsid w:val="00606101"/>
    <w:rsid w:val="00610E16"/>
    <w:rsid w:val="006121C1"/>
    <w:rsid w:val="00620136"/>
    <w:rsid w:val="00622597"/>
    <w:rsid w:val="00637216"/>
    <w:rsid w:val="00637D53"/>
    <w:rsid w:val="00643657"/>
    <w:rsid w:val="006439F0"/>
    <w:rsid w:val="00643A74"/>
    <w:rsid w:val="00646F4D"/>
    <w:rsid w:val="006477D1"/>
    <w:rsid w:val="00652FF0"/>
    <w:rsid w:val="00653F6F"/>
    <w:rsid w:val="00654653"/>
    <w:rsid w:val="00654E88"/>
    <w:rsid w:val="00661720"/>
    <w:rsid w:val="0066273C"/>
    <w:rsid w:val="00663AD0"/>
    <w:rsid w:val="00663F26"/>
    <w:rsid w:val="00666128"/>
    <w:rsid w:val="006708AB"/>
    <w:rsid w:val="00671FCA"/>
    <w:rsid w:val="00680076"/>
    <w:rsid w:val="006841CF"/>
    <w:rsid w:val="006857A5"/>
    <w:rsid w:val="00687DCC"/>
    <w:rsid w:val="00691F3B"/>
    <w:rsid w:val="00693CBF"/>
    <w:rsid w:val="006B0C4D"/>
    <w:rsid w:val="006B19BC"/>
    <w:rsid w:val="006B56DF"/>
    <w:rsid w:val="006B6504"/>
    <w:rsid w:val="006B69F8"/>
    <w:rsid w:val="006B7B81"/>
    <w:rsid w:val="006C0719"/>
    <w:rsid w:val="006C0C72"/>
    <w:rsid w:val="006D1D06"/>
    <w:rsid w:val="006D216F"/>
    <w:rsid w:val="006D7A0A"/>
    <w:rsid w:val="006E4083"/>
    <w:rsid w:val="006E5539"/>
    <w:rsid w:val="006F1925"/>
    <w:rsid w:val="006F4EAC"/>
    <w:rsid w:val="006F7F96"/>
    <w:rsid w:val="00702CB9"/>
    <w:rsid w:val="007041F0"/>
    <w:rsid w:val="00707387"/>
    <w:rsid w:val="00707873"/>
    <w:rsid w:val="00707BF0"/>
    <w:rsid w:val="00710024"/>
    <w:rsid w:val="0071497B"/>
    <w:rsid w:val="0071692F"/>
    <w:rsid w:val="007219FB"/>
    <w:rsid w:val="0072467E"/>
    <w:rsid w:val="0073038A"/>
    <w:rsid w:val="00732A40"/>
    <w:rsid w:val="00733BAD"/>
    <w:rsid w:val="00757D62"/>
    <w:rsid w:val="00762C9F"/>
    <w:rsid w:val="007750B5"/>
    <w:rsid w:val="00775EA0"/>
    <w:rsid w:val="00785E6C"/>
    <w:rsid w:val="00786D79"/>
    <w:rsid w:val="00786E08"/>
    <w:rsid w:val="00794571"/>
    <w:rsid w:val="007A06D4"/>
    <w:rsid w:val="007B067B"/>
    <w:rsid w:val="007B3AD4"/>
    <w:rsid w:val="007B7D52"/>
    <w:rsid w:val="007E6E81"/>
    <w:rsid w:val="007F0A3D"/>
    <w:rsid w:val="007F0FF9"/>
    <w:rsid w:val="007F1261"/>
    <w:rsid w:val="007F1956"/>
    <w:rsid w:val="00811C9C"/>
    <w:rsid w:val="008138A1"/>
    <w:rsid w:val="008141C0"/>
    <w:rsid w:val="00816EAF"/>
    <w:rsid w:val="00817D76"/>
    <w:rsid w:val="00821C5E"/>
    <w:rsid w:val="00822CD1"/>
    <w:rsid w:val="00825F67"/>
    <w:rsid w:val="00826640"/>
    <w:rsid w:val="00827D47"/>
    <w:rsid w:val="00831349"/>
    <w:rsid w:val="00832D4F"/>
    <w:rsid w:val="00833948"/>
    <w:rsid w:val="00833F70"/>
    <w:rsid w:val="00834C58"/>
    <w:rsid w:val="00836956"/>
    <w:rsid w:val="00842364"/>
    <w:rsid w:val="00853D76"/>
    <w:rsid w:val="008605EB"/>
    <w:rsid w:val="0086070B"/>
    <w:rsid w:val="008641B6"/>
    <w:rsid w:val="0088657C"/>
    <w:rsid w:val="008947B9"/>
    <w:rsid w:val="008A0951"/>
    <w:rsid w:val="008A2971"/>
    <w:rsid w:val="008A2A98"/>
    <w:rsid w:val="008A4E45"/>
    <w:rsid w:val="008A79A3"/>
    <w:rsid w:val="008B4AB8"/>
    <w:rsid w:val="008D0B61"/>
    <w:rsid w:val="008D355C"/>
    <w:rsid w:val="008D3579"/>
    <w:rsid w:val="008D373C"/>
    <w:rsid w:val="008D76C9"/>
    <w:rsid w:val="008E027B"/>
    <w:rsid w:val="008E2447"/>
    <w:rsid w:val="008E2A3E"/>
    <w:rsid w:val="008E2D11"/>
    <w:rsid w:val="008F26F5"/>
    <w:rsid w:val="008F741F"/>
    <w:rsid w:val="00905B1D"/>
    <w:rsid w:val="00912796"/>
    <w:rsid w:val="00912D28"/>
    <w:rsid w:val="00914E53"/>
    <w:rsid w:val="009172B5"/>
    <w:rsid w:val="0092122A"/>
    <w:rsid w:val="009255DD"/>
    <w:rsid w:val="00927154"/>
    <w:rsid w:val="00927310"/>
    <w:rsid w:val="00927F15"/>
    <w:rsid w:val="00933CD7"/>
    <w:rsid w:val="009340F5"/>
    <w:rsid w:val="009343D9"/>
    <w:rsid w:val="00934738"/>
    <w:rsid w:val="00935225"/>
    <w:rsid w:val="00936AFA"/>
    <w:rsid w:val="0095284B"/>
    <w:rsid w:val="00952DB6"/>
    <w:rsid w:val="0095513E"/>
    <w:rsid w:val="0095708E"/>
    <w:rsid w:val="00961112"/>
    <w:rsid w:val="009643DE"/>
    <w:rsid w:val="00980762"/>
    <w:rsid w:val="00983684"/>
    <w:rsid w:val="009841ED"/>
    <w:rsid w:val="009A43A5"/>
    <w:rsid w:val="009A441B"/>
    <w:rsid w:val="009A4A5D"/>
    <w:rsid w:val="009A617D"/>
    <w:rsid w:val="009A7184"/>
    <w:rsid w:val="009B2476"/>
    <w:rsid w:val="009B6ACB"/>
    <w:rsid w:val="009B7207"/>
    <w:rsid w:val="009C21DA"/>
    <w:rsid w:val="009C3C48"/>
    <w:rsid w:val="009C526B"/>
    <w:rsid w:val="009D3D99"/>
    <w:rsid w:val="009E0EE1"/>
    <w:rsid w:val="009E12DF"/>
    <w:rsid w:val="009E3807"/>
    <w:rsid w:val="009E49F3"/>
    <w:rsid w:val="009E5B49"/>
    <w:rsid w:val="009E5E75"/>
    <w:rsid w:val="009F0B72"/>
    <w:rsid w:val="009F3645"/>
    <w:rsid w:val="009F3D5E"/>
    <w:rsid w:val="009F7E0B"/>
    <w:rsid w:val="00A048EE"/>
    <w:rsid w:val="00A0725A"/>
    <w:rsid w:val="00A074C7"/>
    <w:rsid w:val="00A142BB"/>
    <w:rsid w:val="00A216D9"/>
    <w:rsid w:val="00A21BC7"/>
    <w:rsid w:val="00A22755"/>
    <w:rsid w:val="00A22E60"/>
    <w:rsid w:val="00A347BE"/>
    <w:rsid w:val="00A37078"/>
    <w:rsid w:val="00A47899"/>
    <w:rsid w:val="00A51D80"/>
    <w:rsid w:val="00A534B8"/>
    <w:rsid w:val="00A5362F"/>
    <w:rsid w:val="00A57E08"/>
    <w:rsid w:val="00A70759"/>
    <w:rsid w:val="00A70F80"/>
    <w:rsid w:val="00A716C7"/>
    <w:rsid w:val="00A72E7C"/>
    <w:rsid w:val="00A76108"/>
    <w:rsid w:val="00A7782E"/>
    <w:rsid w:val="00A81703"/>
    <w:rsid w:val="00A821D0"/>
    <w:rsid w:val="00A823B7"/>
    <w:rsid w:val="00A84AB8"/>
    <w:rsid w:val="00A90EE0"/>
    <w:rsid w:val="00A949F6"/>
    <w:rsid w:val="00AA1833"/>
    <w:rsid w:val="00AE3C5A"/>
    <w:rsid w:val="00AE574D"/>
    <w:rsid w:val="00AE5FF2"/>
    <w:rsid w:val="00B0037C"/>
    <w:rsid w:val="00B014EF"/>
    <w:rsid w:val="00B07331"/>
    <w:rsid w:val="00B106A1"/>
    <w:rsid w:val="00B20A66"/>
    <w:rsid w:val="00B20B66"/>
    <w:rsid w:val="00B23A18"/>
    <w:rsid w:val="00B33B94"/>
    <w:rsid w:val="00B34F19"/>
    <w:rsid w:val="00B351A5"/>
    <w:rsid w:val="00B365AF"/>
    <w:rsid w:val="00B404D7"/>
    <w:rsid w:val="00B420F1"/>
    <w:rsid w:val="00B43928"/>
    <w:rsid w:val="00B45B24"/>
    <w:rsid w:val="00B46C03"/>
    <w:rsid w:val="00B53B5B"/>
    <w:rsid w:val="00B56188"/>
    <w:rsid w:val="00B57410"/>
    <w:rsid w:val="00B60625"/>
    <w:rsid w:val="00B632D5"/>
    <w:rsid w:val="00B64964"/>
    <w:rsid w:val="00B66240"/>
    <w:rsid w:val="00B66D99"/>
    <w:rsid w:val="00B755C3"/>
    <w:rsid w:val="00B75D2F"/>
    <w:rsid w:val="00B812F9"/>
    <w:rsid w:val="00B842BC"/>
    <w:rsid w:val="00B96CB2"/>
    <w:rsid w:val="00B975DF"/>
    <w:rsid w:val="00BB5C43"/>
    <w:rsid w:val="00BD20A5"/>
    <w:rsid w:val="00BD6311"/>
    <w:rsid w:val="00BE1B0A"/>
    <w:rsid w:val="00BE2660"/>
    <w:rsid w:val="00BE4242"/>
    <w:rsid w:val="00BE6037"/>
    <w:rsid w:val="00BE68B0"/>
    <w:rsid w:val="00C05175"/>
    <w:rsid w:val="00C121A3"/>
    <w:rsid w:val="00C12356"/>
    <w:rsid w:val="00C143B3"/>
    <w:rsid w:val="00C2107C"/>
    <w:rsid w:val="00C22EEF"/>
    <w:rsid w:val="00C300C3"/>
    <w:rsid w:val="00C317D6"/>
    <w:rsid w:val="00C33668"/>
    <w:rsid w:val="00C35328"/>
    <w:rsid w:val="00C35BF3"/>
    <w:rsid w:val="00C42A6A"/>
    <w:rsid w:val="00C46474"/>
    <w:rsid w:val="00C502A2"/>
    <w:rsid w:val="00C508D0"/>
    <w:rsid w:val="00C561CB"/>
    <w:rsid w:val="00C65A55"/>
    <w:rsid w:val="00C6766F"/>
    <w:rsid w:val="00C7377D"/>
    <w:rsid w:val="00C74A69"/>
    <w:rsid w:val="00C751E6"/>
    <w:rsid w:val="00C8147D"/>
    <w:rsid w:val="00C821F0"/>
    <w:rsid w:val="00C93E27"/>
    <w:rsid w:val="00CA265C"/>
    <w:rsid w:val="00CA2C68"/>
    <w:rsid w:val="00CB3D8A"/>
    <w:rsid w:val="00CB7235"/>
    <w:rsid w:val="00CC09C9"/>
    <w:rsid w:val="00CC4445"/>
    <w:rsid w:val="00CC5E80"/>
    <w:rsid w:val="00CC5EA6"/>
    <w:rsid w:val="00CC60FD"/>
    <w:rsid w:val="00CE2795"/>
    <w:rsid w:val="00CE59F1"/>
    <w:rsid w:val="00CE67F8"/>
    <w:rsid w:val="00CF55B6"/>
    <w:rsid w:val="00CF7A36"/>
    <w:rsid w:val="00D01BF5"/>
    <w:rsid w:val="00D05CD4"/>
    <w:rsid w:val="00D074D9"/>
    <w:rsid w:val="00D10B67"/>
    <w:rsid w:val="00D1398E"/>
    <w:rsid w:val="00D27A4A"/>
    <w:rsid w:val="00D31E10"/>
    <w:rsid w:val="00D33AA1"/>
    <w:rsid w:val="00D3470A"/>
    <w:rsid w:val="00D40354"/>
    <w:rsid w:val="00D5105B"/>
    <w:rsid w:val="00D51F57"/>
    <w:rsid w:val="00D605AC"/>
    <w:rsid w:val="00D6235C"/>
    <w:rsid w:val="00D710EA"/>
    <w:rsid w:val="00D72A35"/>
    <w:rsid w:val="00D75BFC"/>
    <w:rsid w:val="00D7623E"/>
    <w:rsid w:val="00D80AD3"/>
    <w:rsid w:val="00D82558"/>
    <w:rsid w:val="00D87F40"/>
    <w:rsid w:val="00D92ADA"/>
    <w:rsid w:val="00DA3BF2"/>
    <w:rsid w:val="00DA43E2"/>
    <w:rsid w:val="00DA4D50"/>
    <w:rsid w:val="00DB073E"/>
    <w:rsid w:val="00DB07DF"/>
    <w:rsid w:val="00DB72DD"/>
    <w:rsid w:val="00DC0052"/>
    <w:rsid w:val="00DC61C9"/>
    <w:rsid w:val="00DC6CD9"/>
    <w:rsid w:val="00DF0401"/>
    <w:rsid w:val="00DF376B"/>
    <w:rsid w:val="00DF7D98"/>
    <w:rsid w:val="00E01436"/>
    <w:rsid w:val="00E03AAF"/>
    <w:rsid w:val="00E06B65"/>
    <w:rsid w:val="00E06E48"/>
    <w:rsid w:val="00E109A8"/>
    <w:rsid w:val="00E122AE"/>
    <w:rsid w:val="00E1533B"/>
    <w:rsid w:val="00E1662C"/>
    <w:rsid w:val="00E17FD0"/>
    <w:rsid w:val="00E25CE1"/>
    <w:rsid w:val="00E278A9"/>
    <w:rsid w:val="00E342F5"/>
    <w:rsid w:val="00E35D95"/>
    <w:rsid w:val="00E43A4D"/>
    <w:rsid w:val="00E444B1"/>
    <w:rsid w:val="00E45478"/>
    <w:rsid w:val="00E5295B"/>
    <w:rsid w:val="00E53DF5"/>
    <w:rsid w:val="00E5611D"/>
    <w:rsid w:val="00E65F1D"/>
    <w:rsid w:val="00E76583"/>
    <w:rsid w:val="00E85DEA"/>
    <w:rsid w:val="00E947ED"/>
    <w:rsid w:val="00E9529B"/>
    <w:rsid w:val="00E95682"/>
    <w:rsid w:val="00E96C52"/>
    <w:rsid w:val="00EA419C"/>
    <w:rsid w:val="00EB0873"/>
    <w:rsid w:val="00EB2E52"/>
    <w:rsid w:val="00EC15BE"/>
    <w:rsid w:val="00EC23AB"/>
    <w:rsid w:val="00EC7F44"/>
    <w:rsid w:val="00ED4CF8"/>
    <w:rsid w:val="00ED5F7E"/>
    <w:rsid w:val="00EE00CC"/>
    <w:rsid w:val="00EE14F9"/>
    <w:rsid w:val="00EE25E9"/>
    <w:rsid w:val="00EE57DE"/>
    <w:rsid w:val="00EF3474"/>
    <w:rsid w:val="00EF61AE"/>
    <w:rsid w:val="00EF6A39"/>
    <w:rsid w:val="00F01391"/>
    <w:rsid w:val="00F01B55"/>
    <w:rsid w:val="00F027CB"/>
    <w:rsid w:val="00F03D70"/>
    <w:rsid w:val="00F05262"/>
    <w:rsid w:val="00F06598"/>
    <w:rsid w:val="00F07EDB"/>
    <w:rsid w:val="00F11805"/>
    <w:rsid w:val="00F144D7"/>
    <w:rsid w:val="00F14F71"/>
    <w:rsid w:val="00F204D2"/>
    <w:rsid w:val="00F224EF"/>
    <w:rsid w:val="00F246C5"/>
    <w:rsid w:val="00F31E50"/>
    <w:rsid w:val="00F33BEA"/>
    <w:rsid w:val="00F369AC"/>
    <w:rsid w:val="00F519FE"/>
    <w:rsid w:val="00F621A4"/>
    <w:rsid w:val="00F6326D"/>
    <w:rsid w:val="00F6578E"/>
    <w:rsid w:val="00F679CB"/>
    <w:rsid w:val="00F75FFD"/>
    <w:rsid w:val="00F8210E"/>
    <w:rsid w:val="00F86DFC"/>
    <w:rsid w:val="00F90B30"/>
    <w:rsid w:val="00F90E1A"/>
    <w:rsid w:val="00F91756"/>
    <w:rsid w:val="00F92E57"/>
    <w:rsid w:val="00F95DF4"/>
    <w:rsid w:val="00FA1E47"/>
    <w:rsid w:val="00FB3C9A"/>
    <w:rsid w:val="00FC00B8"/>
    <w:rsid w:val="00FC3555"/>
    <w:rsid w:val="00FC4C3C"/>
    <w:rsid w:val="00FC616D"/>
    <w:rsid w:val="00FD5AA1"/>
    <w:rsid w:val="00FD62AE"/>
    <w:rsid w:val="00FE3FF6"/>
    <w:rsid w:val="00FE4777"/>
    <w:rsid w:val="00FE7CFD"/>
    <w:rsid w:val="00FF6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8395A"/>
  <w15:docId w15:val="{64AEC66F-3699-4B1D-BCAE-7C9976FC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4B4"/>
    <w:pPr>
      <w:widowControl w:val="0"/>
      <w:autoSpaceDE w:val="0"/>
      <w:autoSpaceDN w:val="0"/>
      <w:adjustRightInd w:val="0"/>
    </w:pPr>
  </w:style>
  <w:style w:type="paragraph" w:styleId="1">
    <w:name w:val="heading 1"/>
    <w:basedOn w:val="a"/>
    <w:next w:val="a"/>
    <w:link w:val="10"/>
    <w:qFormat/>
    <w:rsid w:val="006F7F96"/>
    <w:pPr>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214B4"/>
    <w:pPr>
      <w:widowControl/>
      <w:autoSpaceDE/>
      <w:autoSpaceDN/>
      <w:adjustRightInd/>
      <w:spacing w:after="120"/>
      <w:ind w:left="283"/>
    </w:pPr>
    <w:rPr>
      <w:sz w:val="24"/>
      <w:szCs w:val="24"/>
    </w:rPr>
  </w:style>
  <w:style w:type="table" w:styleId="a4">
    <w:name w:val="Table Grid"/>
    <w:basedOn w:val="a1"/>
    <w:rsid w:val="0052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F7F96"/>
    <w:pPr>
      <w:widowControl w:val="0"/>
      <w:autoSpaceDE w:val="0"/>
      <w:autoSpaceDN w:val="0"/>
      <w:adjustRightInd w:val="0"/>
      <w:ind w:firstLine="720"/>
    </w:pPr>
    <w:rPr>
      <w:rFonts w:ascii="Arial" w:hAnsi="Arial" w:cs="Arial"/>
    </w:rPr>
  </w:style>
  <w:style w:type="paragraph" w:customStyle="1" w:styleId="ConsPlusNormal">
    <w:name w:val="ConsPlusNormal"/>
    <w:rsid w:val="006F7F96"/>
    <w:pPr>
      <w:widowControl w:val="0"/>
      <w:autoSpaceDE w:val="0"/>
      <w:autoSpaceDN w:val="0"/>
      <w:adjustRightInd w:val="0"/>
      <w:ind w:firstLine="720"/>
    </w:pPr>
    <w:rPr>
      <w:rFonts w:ascii="Arial" w:hAnsi="Arial" w:cs="Arial"/>
    </w:rPr>
  </w:style>
  <w:style w:type="paragraph" w:styleId="a5">
    <w:name w:val="Balloon Text"/>
    <w:basedOn w:val="a"/>
    <w:semiHidden/>
    <w:rsid w:val="00E342F5"/>
    <w:rPr>
      <w:rFonts w:ascii="Tahoma" w:hAnsi="Tahoma" w:cs="Tahoma"/>
      <w:sz w:val="16"/>
      <w:szCs w:val="16"/>
    </w:rPr>
  </w:style>
  <w:style w:type="character" w:customStyle="1" w:styleId="10">
    <w:name w:val="Заголовок 1 Знак"/>
    <w:basedOn w:val="a0"/>
    <w:link w:val="1"/>
    <w:rsid w:val="00400BD5"/>
    <w:rPr>
      <w:rFonts w:ascii="Arial" w:hAnsi="Arial"/>
      <w:b/>
      <w:bCs/>
      <w:color w:val="000080"/>
    </w:rPr>
  </w:style>
  <w:style w:type="paragraph" w:styleId="a6">
    <w:name w:val="Normal (Web)"/>
    <w:basedOn w:val="a"/>
    <w:uiPriority w:val="99"/>
    <w:unhideWhenUsed/>
    <w:rsid w:val="00400BD5"/>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400BD5"/>
  </w:style>
  <w:style w:type="character" w:styleId="a7">
    <w:name w:val="Strong"/>
    <w:basedOn w:val="a0"/>
    <w:uiPriority w:val="22"/>
    <w:qFormat/>
    <w:rsid w:val="00400BD5"/>
    <w:rPr>
      <w:b/>
      <w:bCs/>
    </w:rPr>
  </w:style>
  <w:style w:type="paragraph" w:customStyle="1" w:styleId="ConsPlusNonformat">
    <w:name w:val="ConsPlusNonformat"/>
    <w:rsid w:val="00FA1E47"/>
    <w:pPr>
      <w:autoSpaceDE w:val="0"/>
      <w:autoSpaceDN w:val="0"/>
      <w:adjustRightInd w:val="0"/>
    </w:pPr>
    <w:rPr>
      <w:rFonts w:ascii="Courier New" w:hAnsi="Courier New" w:cs="Courier New"/>
    </w:rPr>
  </w:style>
  <w:style w:type="paragraph" w:customStyle="1" w:styleId="formattexttopleveltext">
    <w:name w:val="formattext topleveltext"/>
    <w:basedOn w:val="a"/>
    <w:rsid w:val="006439F0"/>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49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3402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С О Г Л А Ш Е Н И Е</vt:lpstr>
    </vt:vector>
  </TitlesOfParts>
  <Company>MoBIL GROUP</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Г Л А Ш Е Н И Е</dc:title>
  <dc:subject/>
  <dc:creator>Лариса Геннадьевна</dc:creator>
  <cp:keywords/>
  <dc:description/>
  <cp:lastModifiedBy>RePack by Diakov</cp:lastModifiedBy>
  <cp:revision>2</cp:revision>
  <cp:lastPrinted>2021-12-03T12:42:00Z</cp:lastPrinted>
  <dcterms:created xsi:type="dcterms:W3CDTF">2022-11-24T10:12:00Z</dcterms:created>
  <dcterms:modified xsi:type="dcterms:W3CDTF">2022-11-24T10:12:00Z</dcterms:modified>
</cp:coreProperties>
</file>